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29BB5" w14:textId="77777777" w:rsidR="00797C59" w:rsidRDefault="00797C59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Su</w:t>
      </w: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>mmary:</w:t>
      </w:r>
    </w:p>
    <w:p w14:paraId="36DC3F27" w14:textId="77777777" w:rsidR="00797C59" w:rsidRDefault="00797C59">
      <w:pPr>
        <w:pStyle w:val="NormalWeb"/>
        <w:spacing w:before="20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FL eCIRTS is configured to NOT allow Duplicate SSN. The 'Unknown" value is 111-11-1111. </w:t>
      </w:r>
    </w:p>
    <w:p w14:paraId="3A6F9130" w14:textId="77777777" w:rsidR="00797C59" w:rsidRDefault="003E15A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331AC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Machine generated alternative text:&#10;dd New Consumer Its &#10;Show &quot;Add button &#10;Allow Duplicate ssN &#10;It No Duplicate SSN, allowable -unknown SSN&quot; " style="width:527.25pt;height:1in;visibility:visible">
            <v:imagedata r:id="rId7" o:title="&#10;dd New Consumer Its &#10;Show &quot;Add button &#10;Allow Duplicate ssN &#10;It No Duplicate SSN, allowable -unknown SSN&quot; "/>
          </v:shape>
        </w:pict>
      </w:r>
    </w:p>
    <w:p w14:paraId="6521A5FE" w14:textId="77777777" w:rsidR="00797C59" w:rsidRDefault="00797C59">
      <w:pPr>
        <w:pStyle w:val="NormalWeb"/>
        <w:spacing w:before="20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Allow Duplicate SSN functionality is not recognizing the allowed "unknown" value causing a hard stop for end users on the assessments. Unfortunately, this issue was not identified during the build validation process, so a solution doesn't already exist. </w:t>
      </w:r>
    </w:p>
    <w:p w14:paraId="56E9ED05" w14:textId="77777777" w:rsidR="00797C59" w:rsidRDefault="00797C59">
      <w:pPr>
        <w:pStyle w:val="NormalWeb"/>
        <w:spacing w:before="20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WellSky Development is fixing this issue. A temporary configuration change to the assessment forms is  needed to implement a work around until the fix can be identified, built, tested and deployed. </w:t>
      </w:r>
    </w:p>
    <w:p w14:paraId="6736BA4C" w14:textId="77777777" w:rsidR="00797C59" w:rsidRDefault="00797C59">
      <w:pPr>
        <w:pStyle w:val="NormalWeb"/>
        <w:spacing w:before="20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Users will also encounter this issue using 111-11-1111 on the Consumer &gt; Demographics page. No configuration changes are needed to implement a work around. The SSN field is not required on the Demographics page so the work around is just to leave the field blank.</w:t>
      </w:r>
    </w:p>
    <w:p w14:paraId="3995DB83" w14:textId="77777777" w:rsidR="00797C59" w:rsidRDefault="00797C59">
      <w:pPr>
        <w:pStyle w:val="NormalWeb"/>
        <w:spacing w:before="20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 </w:t>
      </w:r>
    </w:p>
    <w:p w14:paraId="45130BA1" w14:textId="77777777" w:rsidR="00797C59" w:rsidRDefault="00797C59">
      <w:pPr>
        <w:pStyle w:val="NormalWeb"/>
        <w:spacing w:before="20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Work Around:</w:t>
      </w:r>
    </w:p>
    <w:p w14:paraId="06B1ED91" w14:textId="77777777" w:rsidR="00797C59" w:rsidRDefault="00797C59">
      <w:pPr>
        <w:pStyle w:val="NormalWeb"/>
        <w:spacing w:before="20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We have added a new "Pseudo SSN?" question on the assessments. </w:t>
      </w:r>
    </w:p>
    <w:p w14:paraId="72F3917D" w14:textId="7CA3582C" w:rsidR="00797C59" w:rsidRDefault="003E15A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24579DB5">
          <v:shape id="Picture 2" o:spid="_x0000_i1036" type="#_x0000_t75" alt="Machine generated alternative text:&#10;Pseudo SSN? &#10;2. Social Security Number * &#10;Unmask &#10;XXX-YÖ(-8489 " style="width:542.25pt;height:51.75pt;visibility:visible">
            <v:imagedata r:id="rId8" o:title="&#10;Pseudo SSN? &#10;2"/>
          </v:shape>
        </w:pict>
      </w:r>
    </w:p>
    <w:p w14:paraId="052162FF" w14:textId="77777777" w:rsidR="00797C59" w:rsidRDefault="00797C59">
      <w:pPr>
        <w:pStyle w:val="NormalWeb"/>
        <w:spacing w:before="20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6CDF8A67" w14:textId="3036B786" w:rsidR="00797C59" w:rsidRDefault="00797C59">
      <w:pPr>
        <w:pStyle w:val="NormalWeb"/>
        <w:spacing w:before="20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When it is checked, the </w:t>
      </w:r>
      <w:r w:rsidR="003E15A5">
        <w:rPr>
          <w:rFonts w:ascii="Calibri" w:hAnsi="Calibri"/>
        </w:rPr>
        <w:t xml:space="preserve">required </w:t>
      </w:r>
      <w:r>
        <w:rPr>
          <w:rFonts w:ascii="Calibri" w:hAnsi="Calibri"/>
        </w:rPr>
        <w:t xml:space="preserve">SSN field goes away. </w:t>
      </w:r>
    </w:p>
    <w:p w14:paraId="56CD9358" w14:textId="79D72B31" w:rsidR="00797C59" w:rsidRDefault="003E15A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78EB">
        <w:rPr>
          <w:noProof/>
        </w:rPr>
        <w:pict w14:anchorId="6C32C6DB">
          <v:shape id="_x0000_i1046" type="#_x0000_t75" style="width:354.75pt;height:66pt;visibility:visible;mso-wrap-style:square">
            <v:imagedata r:id="rId9" o:title=""/>
          </v:shape>
        </w:pict>
      </w:r>
    </w:p>
    <w:p w14:paraId="43B65AC5" w14:textId="77777777" w:rsidR="003E15A5" w:rsidRDefault="00797C59">
      <w:pPr>
        <w:pStyle w:val="NormalWeb"/>
        <w:spacing w:before="20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 </w:t>
      </w:r>
    </w:p>
    <w:p w14:paraId="6AB888F0" w14:textId="11A99735" w:rsidR="00797C59" w:rsidRDefault="00797C59">
      <w:pPr>
        <w:pStyle w:val="NormalWeb"/>
        <w:spacing w:before="20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3E15A5">
        <w:rPr>
          <w:rFonts w:ascii="Calibri" w:hAnsi="Calibri"/>
        </w:rPr>
        <w:t>SSN field disappears instead of the user entering 1</w:t>
      </w:r>
      <w:r>
        <w:rPr>
          <w:rFonts w:ascii="Calibri" w:hAnsi="Calibri"/>
        </w:rPr>
        <w:t xml:space="preserve">11-11-1111. </w:t>
      </w:r>
    </w:p>
    <w:p w14:paraId="446A5427" w14:textId="37FE2CAA" w:rsidR="00797C59" w:rsidRDefault="00F4529B">
      <w:pPr>
        <w:pStyle w:val="NormalWeb"/>
        <w:spacing w:before="20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The DOEA Report writing team will create a report and use this </w:t>
      </w:r>
      <w:r w:rsidR="00797C59">
        <w:rPr>
          <w:rFonts w:ascii="Calibri" w:hAnsi="Calibri"/>
        </w:rPr>
        <w:t xml:space="preserve">new question to identify records that may need clean up, once the issue is fixed. A HAR report can list all assessments where this field was used. A manual effort would be needed to validate the SSN is correct on these records once the 111-11-1111 SSN can be used again. </w:t>
      </w:r>
    </w:p>
    <w:p w14:paraId="2D0440EA" w14:textId="77777777" w:rsidR="00F4529B" w:rsidRDefault="00F4529B">
      <w:pPr>
        <w:pStyle w:val="NormalWeb"/>
        <w:spacing w:before="200" w:beforeAutospacing="0" w:after="0" w:afterAutospacing="0"/>
        <w:rPr>
          <w:rFonts w:ascii="Calibri" w:hAnsi="Calibri"/>
        </w:rPr>
      </w:pPr>
    </w:p>
    <w:p w14:paraId="3E2B2466" w14:textId="77777777" w:rsidR="00797C59" w:rsidRDefault="00797C59">
      <w:pPr>
        <w:pStyle w:val="NormalWeb"/>
        <w:spacing w:before="20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 </w:t>
      </w:r>
    </w:p>
    <w:p w14:paraId="18203ACB" w14:textId="77777777" w:rsidR="00797C59" w:rsidRDefault="00797C59">
      <w:pPr>
        <w:pStyle w:val="NormalWeb"/>
        <w:spacing w:before="20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lastRenderedPageBreak/>
        <w:t>Next Steps:</w:t>
      </w:r>
    </w:p>
    <w:p w14:paraId="277C3A24" w14:textId="40463E7D" w:rsidR="00797C59" w:rsidRDefault="00797C59" w:rsidP="003E15A5">
      <w:pPr>
        <w:numPr>
          <w:ilvl w:val="0"/>
          <w:numId w:val="2"/>
        </w:numPr>
        <w:tabs>
          <w:tab w:val="clear" w:pos="720"/>
          <w:tab w:val="num" w:pos="540"/>
        </w:tabs>
        <w:ind w:left="540"/>
        <w:textAlignment w:val="center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F4529B">
        <w:rPr>
          <w:rFonts w:ascii="Calibri" w:hAnsi="Calibri"/>
        </w:rPr>
        <w:t>701S, 701A, 701B and 701C will be updated in Production the evening of 9/1/22.</w:t>
      </w:r>
    </w:p>
    <w:p w14:paraId="688301D7" w14:textId="350BE868" w:rsidR="00797C59" w:rsidRDefault="00F4529B" w:rsidP="003E15A5">
      <w:pPr>
        <w:numPr>
          <w:ilvl w:val="0"/>
          <w:numId w:val="2"/>
        </w:numPr>
        <w:tabs>
          <w:tab w:val="clear" w:pos="720"/>
          <w:tab w:val="num" w:pos="540"/>
        </w:tabs>
        <w:ind w:left="540"/>
        <w:textAlignment w:val="center"/>
        <w:rPr>
          <w:rFonts w:ascii="Calibri" w:hAnsi="Calibri"/>
        </w:rPr>
      </w:pPr>
      <w:r>
        <w:rPr>
          <w:rFonts w:ascii="Calibri" w:hAnsi="Calibri"/>
        </w:rPr>
        <w:t xml:space="preserve">Instruction to end users: Do not use 111-11-1111. </w:t>
      </w:r>
      <w:r w:rsidR="00797C59">
        <w:rPr>
          <w:rFonts w:ascii="Calibri" w:hAnsi="Calibri"/>
        </w:rPr>
        <w:t xml:space="preserve">Leave SSN blank on Client &gt; Demographics instead of using 111-11-1111. </w:t>
      </w:r>
    </w:p>
    <w:p w14:paraId="7FF59EA6" w14:textId="145F1605" w:rsidR="00F4529B" w:rsidRDefault="00F4529B" w:rsidP="003E15A5">
      <w:pPr>
        <w:numPr>
          <w:ilvl w:val="0"/>
          <w:numId w:val="2"/>
        </w:numPr>
        <w:tabs>
          <w:tab w:val="clear" w:pos="720"/>
          <w:tab w:val="num" w:pos="540"/>
        </w:tabs>
        <w:ind w:left="540"/>
        <w:textAlignment w:val="center"/>
        <w:rPr>
          <w:rFonts w:ascii="Calibri" w:hAnsi="Calibri"/>
        </w:rPr>
      </w:pPr>
      <w:r w:rsidRPr="00F4529B">
        <w:rPr>
          <w:rFonts w:ascii="Calibri" w:hAnsi="Calibri"/>
        </w:rPr>
        <w:t xml:space="preserve">Instruction to end users: </w:t>
      </w:r>
      <w:r>
        <w:rPr>
          <w:rFonts w:ascii="Calibri" w:hAnsi="Calibri"/>
        </w:rPr>
        <w:t xml:space="preserve">Do not use 111-11-1111. </w:t>
      </w:r>
      <w:r w:rsidR="00797C59" w:rsidRPr="00F4529B">
        <w:rPr>
          <w:rFonts w:ascii="Calibri" w:hAnsi="Calibri"/>
        </w:rPr>
        <w:t>Use the new "</w:t>
      </w:r>
      <w:r w:rsidR="003E15A5">
        <w:rPr>
          <w:rFonts w:ascii="Calibri" w:hAnsi="Calibri"/>
        </w:rPr>
        <w:t>Pseudo</w:t>
      </w:r>
      <w:r w:rsidR="00797C59" w:rsidRPr="00F4529B">
        <w:rPr>
          <w:rFonts w:ascii="Calibri" w:hAnsi="Calibri"/>
        </w:rPr>
        <w:t xml:space="preserve"> SSN" field on the assessments </w:t>
      </w:r>
      <w:r w:rsidR="003E15A5">
        <w:rPr>
          <w:rFonts w:ascii="Calibri" w:hAnsi="Calibri"/>
        </w:rPr>
        <w:t xml:space="preserve">which will hide the required SSN field, instead of adding </w:t>
      </w:r>
      <w:r w:rsidR="00797C59" w:rsidRPr="00F4529B">
        <w:rPr>
          <w:rFonts w:ascii="Calibri" w:hAnsi="Calibri"/>
        </w:rPr>
        <w:t>111-11-1111.</w:t>
      </w:r>
    </w:p>
    <w:p w14:paraId="24347932" w14:textId="13DF153E" w:rsidR="00797C59" w:rsidRPr="00F4529B" w:rsidRDefault="00F4529B" w:rsidP="003E15A5">
      <w:pPr>
        <w:numPr>
          <w:ilvl w:val="0"/>
          <w:numId w:val="2"/>
        </w:numPr>
        <w:tabs>
          <w:tab w:val="clear" w:pos="720"/>
          <w:tab w:val="num" w:pos="540"/>
        </w:tabs>
        <w:ind w:left="540"/>
        <w:textAlignment w:val="center"/>
        <w:rPr>
          <w:rFonts w:ascii="Calibri" w:hAnsi="Calibri"/>
        </w:rPr>
      </w:pPr>
      <w:r>
        <w:rPr>
          <w:rFonts w:ascii="Calibri" w:hAnsi="Calibri"/>
        </w:rPr>
        <w:t xml:space="preserve">These processes will be in place until a permanent fix is made. The timeline is not known at this time but will be managed by the SCTF during the Tuesday meetings. </w:t>
      </w:r>
    </w:p>
    <w:p w14:paraId="0C1A2FEF" w14:textId="77777777" w:rsidR="00797C59" w:rsidRDefault="00797C59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63ADA336" w14:textId="77777777" w:rsidR="00797C59" w:rsidRDefault="00797C59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175B4216" w14:textId="77777777" w:rsidR="00797C59" w:rsidRDefault="00797C59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2302F5F3" w14:textId="77777777" w:rsidR="00797C59" w:rsidRDefault="00797C59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 </w:t>
      </w:r>
    </w:p>
    <w:p w14:paraId="43A22858" w14:textId="77777777" w:rsidR="00797C59" w:rsidRDefault="00797C59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 </w:t>
      </w:r>
    </w:p>
    <w:p w14:paraId="3EF2933B" w14:textId="77777777" w:rsidR="00797C59" w:rsidRDefault="00797C59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 </w:t>
      </w:r>
    </w:p>
    <w:p w14:paraId="7B072169" w14:textId="77777777" w:rsidR="00797C59" w:rsidRDefault="00797C59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5B99B753" w14:textId="77777777" w:rsidR="00797C59" w:rsidRDefault="00797C59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 </w:t>
      </w:r>
    </w:p>
    <w:sectPr w:rsidR="00797C59" w:rsidSect="00F4529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446BF" w14:textId="77777777" w:rsidR="008D67ED" w:rsidRDefault="008D67ED" w:rsidP="00F4529B">
      <w:r>
        <w:separator/>
      </w:r>
    </w:p>
  </w:endnote>
  <w:endnote w:type="continuationSeparator" w:id="0">
    <w:p w14:paraId="22DF7631" w14:textId="77777777" w:rsidR="008D67ED" w:rsidRDefault="008D67ED" w:rsidP="00F4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2DBFE" w14:textId="77777777" w:rsidR="008D67ED" w:rsidRDefault="008D67ED" w:rsidP="00F4529B">
      <w:r>
        <w:separator/>
      </w:r>
    </w:p>
  </w:footnote>
  <w:footnote w:type="continuationSeparator" w:id="0">
    <w:p w14:paraId="183A2EAC" w14:textId="77777777" w:rsidR="008D67ED" w:rsidRDefault="008D67ED" w:rsidP="00F4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02948" w14:textId="7E847D47" w:rsidR="00F4529B" w:rsidRDefault="00F4529B" w:rsidP="00F4529B">
    <w:pPr>
      <w:pStyle w:val="NormalWeb"/>
      <w:spacing w:before="0" w:beforeAutospacing="0" w:after="0" w:afterAutospacing="0"/>
      <w:rPr>
        <w:rFonts w:ascii="Calibri Light" w:hAnsi="Calibri Light"/>
        <w:b/>
        <w:bCs/>
        <w:sz w:val="28"/>
        <w:szCs w:val="28"/>
      </w:rPr>
    </w:pPr>
    <w:r w:rsidRPr="00F4529B">
      <w:rPr>
        <w:rFonts w:ascii="Calibri Light" w:hAnsi="Calibri Light"/>
        <w:b/>
        <w:bCs/>
        <w:sz w:val="28"/>
        <w:szCs w:val="28"/>
      </w:rPr>
      <w:t>Unknown SSN Workaround</w:t>
    </w:r>
  </w:p>
  <w:p w14:paraId="3BC716BD" w14:textId="7A3D5435" w:rsidR="00F4529B" w:rsidRPr="00F4529B" w:rsidRDefault="00F4529B" w:rsidP="00F4529B">
    <w:pPr>
      <w:pStyle w:val="NormalWeb"/>
      <w:spacing w:before="0" w:beforeAutospacing="0" w:after="0" w:afterAutospacing="0"/>
      <w:rPr>
        <w:rFonts w:ascii="Calibri Light" w:hAnsi="Calibri Light"/>
        <w:sz w:val="20"/>
        <w:szCs w:val="20"/>
      </w:rPr>
    </w:pPr>
    <w:r w:rsidRPr="00F4529B">
      <w:rPr>
        <w:rFonts w:ascii="Calibri Light" w:hAnsi="Calibri Light"/>
        <w:sz w:val="20"/>
        <w:szCs w:val="20"/>
      </w:rPr>
      <w:t>9/1/22</w:t>
    </w:r>
  </w:p>
  <w:p w14:paraId="59190949" w14:textId="77777777" w:rsidR="00F4529B" w:rsidRDefault="00F45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32805"/>
    <w:multiLevelType w:val="multilevel"/>
    <w:tmpl w:val="F9E46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685"/>
    <w:rsid w:val="003E15A5"/>
    <w:rsid w:val="00440685"/>
    <w:rsid w:val="00797C59"/>
    <w:rsid w:val="008D67ED"/>
    <w:rsid w:val="00EB4FBC"/>
    <w:rsid w:val="00F4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ED9EC"/>
  <w15:chartTrackingRefBased/>
  <w15:docId w15:val="{61E118EA-C480-4637-A369-D9792FB9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452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52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52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52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Buck</dc:creator>
  <cp:keywords/>
  <dc:description/>
  <cp:lastModifiedBy>Jennifer Buck</cp:lastModifiedBy>
  <cp:revision>2</cp:revision>
  <dcterms:created xsi:type="dcterms:W3CDTF">2022-09-01T19:38:00Z</dcterms:created>
  <dcterms:modified xsi:type="dcterms:W3CDTF">2022-09-01T19:38:00Z</dcterms:modified>
</cp:coreProperties>
</file>